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BF" w:rsidRDefault="00233DBF">
      <w:pPr>
        <w:spacing w:line="200" w:lineRule="exact"/>
        <w:rPr>
          <w:sz w:val="20"/>
          <w:szCs w:val="20"/>
        </w:rPr>
      </w:pPr>
    </w:p>
    <w:p w:rsidR="00233DBF" w:rsidRPr="00766243" w:rsidRDefault="007477E3" w:rsidP="00766243">
      <w:pPr>
        <w:pStyle w:val="GvdeMetni"/>
        <w:spacing w:before="55"/>
        <w:jc w:val="center"/>
        <w:rPr>
          <w:rFonts w:cs="Times New Roman"/>
          <w:sz w:val="36"/>
        </w:rPr>
      </w:pPr>
      <w:proofErr w:type="spellStart"/>
      <w:r w:rsidRPr="00766243">
        <w:rPr>
          <w:rFonts w:cs="Times New Roman"/>
          <w:sz w:val="36"/>
        </w:rPr>
        <w:t>Öğrenci</w:t>
      </w:r>
      <w:proofErr w:type="spellEnd"/>
      <w:r w:rsidRPr="00766243">
        <w:rPr>
          <w:rFonts w:cs="Times New Roman"/>
          <w:spacing w:val="-25"/>
          <w:sz w:val="36"/>
        </w:rPr>
        <w:t xml:space="preserve"> </w:t>
      </w:r>
      <w:proofErr w:type="spellStart"/>
      <w:r w:rsidRPr="00766243">
        <w:rPr>
          <w:rFonts w:cs="Times New Roman"/>
          <w:sz w:val="36"/>
        </w:rPr>
        <w:t>Konseyi</w:t>
      </w:r>
      <w:proofErr w:type="spellEnd"/>
      <w:r w:rsidRPr="00766243">
        <w:rPr>
          <w:rFonts w:cs="Times New Roman"/>
          <w:spacing w:val="-25"/>
          <w:sz w:val="36"/>
        </w:rPr>
        <w:t xml:space="preserve"> </w:t>
      </w:r>
      <w:proofErr w:type="spellStart"/>
      <w:r w:rsidRPr="00766243">
        <w:rPr>
          <w:rFonts w:cs="Times New Roman"/>
          <w:sz w:val="36"/>
        </w:rPr>
        <w:t>Seçim</w:t>
      </w:r>
      <w:proofErr w:type="spellEnd"/>
      <w:r w:rsidRPr="00766243">
        <w:rPr>
          <w:rFonts w:cs="Times New Roman"/>
          <w:spacing w:val="-25"/>
          <w:sz w:val="36"/>
        </w:rPr>
        <w:t xml:space="preserve"> </w:t>
      </w:r>
      <w:proofErr w:type="spellStart"/>
      <w:r w:rsidRPr="00766243">
        <w:rPr>
          <w:rFonts w:cs="Times New Roman"/>
          <w:sz w:val="36"/>
        </w:rPr>
        <w:t>Takvimi</w:t>
      </w:r>
      <w:proofErr w:type="spellEnd"/>
    </w:p>
    <w:p w:rsidR="00233DBF" w:rsidRPr="00766243" w:rsidRDefault="00233DBF">
      <w:pPr>
        <w:spacing w:before="7" w:line="140" w:lineRule="exact"/>
        <w:rPr>
          <w:sz w:val="14"/>
          <w:szCs w:val="14"/>
        </w:rPr>
      </w:pPr>
      <w:bookmarkStart w:id="0" w:name="_GoBack"/>
    </w:p>
    <w:p w:rsidR="00233DBF" w:rsidRPr="00766243" w:rsidRDefault="00233DBF" w:rsidP="00766243">
      <w:pPr>
        <w:spacing w:line="200" w:lineRule="exact"/>
        <w:rPr>
          <w:sz w:val="20"/>
          <w:szCs w:val="20"/>
        </w:rPr>
      </w:pPr>
    </w:p>
    <w:p w:rsidR="00233DBF" w:rsidRPr="00766243" w:rsidRDefault="00233DBF" w:rsidP="00766243">
      <w:pPr>
        <w:spacing w:line="200" w:lineRule="exact"/>
        <w:rPr>
          <w:sz w:val="20"/>
          <w:szCs w:val="20"/>
        </w:rPr>
      </w:pPr>
    </w:p>
    <w:bookmarkEnd w:id="0"/>
    <w:p w:rsidR="00233DBF" w:rsidRDefault="007477E3">
      <w:pPr>
        <w:spacing w:before="74"/>
        <w:ind w:left="9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sz w:val="20"/>
          <w:szCs w:val="20"/>
        </w:rPr>
        <w:t>SEÇİM</w:t>
      </w:r>
      <w:r>
        <w:rPr>
          <w:rFonts w:ascii="Arial" w:eastAsia="Arial" w:hAnsi="Arial" w:cs="Arial"/>
          <w:b/>
          <w:bCs/>
          <w:color w:val="21212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>TAKVİMİ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99"/>
        <w:gridCol w:w="3053"/>
        <w:gridCol w:w="6110"/>
      </w:tblGrid>
      <w:tr w:rsidR="00233DBF">
        <w:trPr>
          <w:trHeight w:hRule="exact" w:val="508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 w:righ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16"/>
                <w:szCs w:val="16"/>
              </w:rPr>
              <w:t>SIRA NO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16"/>
                <w:szCs w:val="16"/>
              </w:rPr>
              <w:t>TARİH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16"/>
                <w:szCs w:val="16"/>
              </w:rPr>
              <w:t>AÇIKLAMA</w:t>
            </w:r>
          </w:p>
        </w:tc>
      </w:tr>
      <w:tr w:rsidR="00233DBF">
        <w:trPr>
          <w:trHeight w:hRule="exact" w:val="41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1.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03.11.2014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Fakültede</w:t>
            </w:r>
            <w:proofErr w:type="spellEnd"/>
            <w:r>
              <w:rPr>
                <w:rFonts w:ascii="Arial" w:eastAsia="Arial" w:hAnsi="Arial" w:cs="Arial"/>
                <w:color w:val="212121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Bölümlerde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Seçim</w:t>
            </w:r>
            <w:proofErr w:type="spellEnd"/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Kurulu</w:t>
            </w:r>
            <w:proofErr w:type="spellEnd"/>
            <w:r>
              <w:rPr>
                <w:rFonts w:ascii="Arial" w:eastAsia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oluşturulması</w:t>
            </w:r>
            <w:proofErr w:type="spellEnd"/>
          </w:p>
        </w:tc>
      </w:tr>
      <w:tr w:rsidR="00233DBF">
        <w:trPr>
          <w:trHeight w:hRule="exact" w:val="69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2.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03.11.2014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Seçim</w:t>
            </w:r>
            <w:proofErr w:type="spellEnd"/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döneminin</w:t>
            </w:r>
            <w:proofErr w:type="spellEnd"/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başlaması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seçim</w:t>
            </w:r>
            <w:proofErr w:type="spellEnd"/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takviminin</w:t>
            </w:r>
            <w:proofErr w:type="spellEnd"/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açıklanması</w:t>
            </w:r>
            <w:proofErr w:type="spellEnd"/>
          </w:p>
        </w:tc>
      </w:tr>
      <w:tr w:rsidR="00233DBF">
        <w:trPr>
          <w:trHeight w:hRule="exact" w:val="81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3.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04-05.11.2014</w:t>
            </w:r>
          </w:p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Saat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17.00’ye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kadar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Seçim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kurullarına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adaylık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başvurularının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yapılması</w:t>
            </w:r>
            <w:proofErr w:type="spellEnd"/>
          </w:p>
        </w:tc>
      </w:tr>
      <w:tr w:rsidR="00233DBF">
        <w:trPr>
          <w:trHeight w:hRule="exact" w:val="41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4.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06.11.2014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Adayların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ilanı</w:t>
            </w:r>
            <w:proofErr w:type="spellEnd"/>
          </w:p>
        </w:tc>
      </w:tr>
      <w:tr w:rsidR="00233DBF">
        <w:trPr>
          <w:trHeight w:hRule="exact" w:val="81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5.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07.11.2014</w:t>
            </w:r>
          </w:p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Saat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17.00’ye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kadar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Adaylara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itiraz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dönemi</w:t>
            </w:r>
            <w:proofErr w:type="spellEnd"/>
          </w:p>
        </w:tc>
      </w:tr>
      <w:tr w:rsidR="00233DBF">
        <w:trPr>
          <w:trHeight w:hRule="exact" w:val="41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6.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10.11.2014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Kesin</w:t>
            </w:r>
            <w:proofErr w:type="spellEnd"/>
            <w:r>
              <w:rPr>
                <w:rFonts w:ascii="Arial" w:eastAsia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aday</w:t>
            </w:r>
            <w:proofErr w:type="spellEnd"/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listelerinin</w:t>
            </w:r>
            <w:proofErr w:type="spellEnd"/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ilanı</w:t>
            </w:r>
            <w:proofErr w:type="spellEnd"/>
          </w:p>
        </w:tc>
      </w:tr>
      <w:tr w:rsidR="00233DBF">
        <w:trPr>
          <w:trHeight w:hRule="exact" w:val="41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7.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11-14.11.2014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Adayların</w:t>
            </w:r>
            <w:proofErr w:type="spellEnd"/>
            <w:r>
              <w:rPr>
                <w:rFonts w:ascii="Arial" w:eastAsia="Arial" w:hAnsi="Arial" w:cs="Arial"/>
                <w:color w:val="212121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kampanya</w:t>
            </w:r>
            <w:proofErr w:type="spellEnd"/>
            <w:r>
              <w:rPr>
                <w:rFonts w:ascii="Arial" w:eastAsia="Arial" w:hAnsi="Arial" w:cs="Arial"/>
                <w:color w:val="212121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tanıtım</w:t>
            </w:r>
            <w:proofErr w:type="spellEnd"/>
            <w:r>
              <w:rPr>
                <w:rFonts w:ascii="Arial" w:eastAsia="Arial" w:hAnsi="Arial" w:cs="Arial"/>
                <w:color w:val="212121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dönemi</w:t>
            </w:r>
            <w:proofErr w:type="spellEnd"/>
          </w:p>
        </w:tc>
      </w:tr>
      <w:tr w:rsidR="00233DBF">
        <w:trPr>
          <w:trHeight w:hRule="exact" w:val="968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8.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17.11.2014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 w:right="1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Fakülte</w:t>
            </w:r>
            <w:proofErr w:type="spellEnd"/>
            <w:r>
              <w:rPr>
                <w:rFonts w:ascii="Arial" w:eastAsia="Arial" w:hAnsi="Arial" w:cs="Arial"/>
                <w:color w:val="212121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Yüksekokul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Konservatuar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Meslek</w:t>
            </w:r>
            <w:proofErr w:type="spellEnd"/>
            <w:r>
              <w:rPr>
                <w:rFonts w:ascii="Arial" w:eastAsia="Arial" w:hAnsi="Arial" w:cs="Arial"/>
                <w:color w:val="212121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Y.O./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Enstitü</w:t>
            </w:r>
            <w:proofErr w:type="spellEnd"/>
            <w:r>
              <w:rPr>
                <w:rFonts w:ascii="Arial" w:eastAsia="Arial" w:hAnsi="Arial" w:cs="Arial"/>
                <w:color w:val="212121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Öğrenci</w:t>
            </w:r>
            <w:proofErr w:type="spellEnd"/>
            <w:r>
              <w:rPr>
                <w:rFonts w:ascii="Arial" w:eastAsia="Arial" w:hAnsi="Arial" w:cs="Arial"/>
                <w:color w:val="212121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temsilcilikleri</w:t>
            </w:r>
            <w:proofErr w:type="spellEnd"/>
            <w:r>
              <w:rPr>
                <w:rFonts w:ascii="Arial" w:eastAsia="Arial" w:hAnsi="Arial" w:cs="Arial"/>
                <w:color w:val="212121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kurullarının</w:t>
            </w:r>
            <w:proofErr w:type="spellEnd"/>
            <w:r>
              <w:rPr>
                <w:rFonts w:ascii="Arial" w:eastAsia="Arial" w:hAnsi="Arial" w:cs="Arial"/>
                <w:color w:val="212121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toplanması</w:t>
            </w:r>
            <w:proofErr w:type="spellEnd"/>
            <w:r>
              <w:rPr>
                <w:rFonts w:ascii="Arial" w:eastAsia="Arial" w:hAnsi="Arial" w:cs="Arial"/>
                <w:color w:val="212121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seçimler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.</w:t>
            </w:r>
          </w:p>
        </w:tc>
      </w:tr>
      <w:tr w:rsidR="00233DBF">
        <w:trPr>
          <w:trHeight w:hRule="exact" w:val="41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9.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18.11.2014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Sonuçların</w:t>
            </w:r>
            <w:proofErr w:type="spellEnd"/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Üniversite</w:t>
            </w:r>
            <w:proofErr w:type="spellEnd"/>
            <w:r>
              <w:rPr>
                <w:rFonts w:ascii="Arial" w:eastAsia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Seçim</w:t>
            </w:r>
            <w:proofErr w:type="spellEnd"/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Kuruluna</w:t>
            </w:r>
            <w:proofErr w:type="spellEnd"/>
            <w:r>
              <w:rPr>
                <w:rFonts w:ascii="Arial" w:eastAsia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bildirilmesi</w:t>
            </w:r>
            <w:proofErr w:type="spellEnd"/>
          </w:p>
        </w:tc>
      </w:tr>
      <w:tr w:rsidR="00233DBF">
        <w:trPr>
          <w:trHeight w:hRule="exact" w:val="968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10.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20.11.2014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 w:right="9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Üniversite</w:t>
            </w:r>
            <w:proofErr w:type="spellEnd"/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Öğrenci</w:t>
            </w:r>
            <w:proofErr w:type="spellEnd"/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konseyi</w:t>
            </w:r>
            <w:proofErr w:type="spellEnd"/>
            <w:r>
              <w:rPr>
                <w:rFonts w:ascii="Arial" w:eastAsia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genel</w:t>
            </w:r>
            <w:proofErr w:type="spellEnd"/>
            <w:r>
              <w:rPr>
                <w:rFonts w:ascii="Arial" w:eastAsia="Arial" w:hAnsi="Arial" w:cs="Arial"/>
                <w:color w:val="212121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kurulunun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toplanması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212121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öğrenci</w:t>
            </w:r>
            <w:proofErr w:type="spellEnd"/>
            <w:r>
              <w:rPr>
                <w:rFonts w:ascii="Arial" w:eastAsia="Arial" w:hAnsi="Arial" w:cs="Arial"/>
                <w:color w:val="212121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konseyi</w:t>
            </w:r>
            <w:proofErr w:type="spellEnd"/>
            <w:r>
              <w:rPr>
                <w:rFonts w:ascii="Arial" w:eastAsia="Arial" w:hAnsi="Arial" w:cs="Arial"/>
                <w:color w:val="212121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başkanı</w:t>
            </w:r>
            <w:proofErr w:type="spellEnd"/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212121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öğrenci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konseyi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yönetim</w:t>
            </w:r>
            <w:proofErr w:type="spellEnd"/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kurulunun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seçimi</w:t>
            </w:r>
            <w:proofErr w:type="spellEnd"/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.</w:t>
            </w:r>
          </w:p>
        </w:tc>
      </w:tr>
      <w:tr w:rsidR="00233DBF" w:rsidRPr="00766243">
        <w:trPr>
          <w:trHeight w:hRule="exact" w:val="41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11.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Default="00233DBF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3DBF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21.11.2014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F" w:rsidRPr="00766243" w:rsidRDefault="00233DBF">
            <w:pPr>
              <w:pStyle w:val="TableParagraph"/>
              <w:spacing w:line="120" w:lineRule="exact"/>
              <w:rPr>
                <w:sz w:val="12"/>
                <w:szCs w:val="12"/>
                <w:lang w:val="es-CL"/>
              </w:rPr>
            </w:pPr>
          </w:p>
          <w:p w:rsidR="00233DBF" w:rsidRPr="00766243" w:rsidRDefault="007477E3">
            <w:pPr>
              <w:pStyle w:val="TableParagraph"/>
              <w:ind w:left="98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66243">
              <w:rPr>
                <w:rFonts w:ascii="Arial" w:eastAsia="Arial" w:hAnsi="Arial" w:cs="Arial"/>
                <w:color w:val="212121"/>
                <w:sz w:val="24"/>
                <w:szCs w:val="24"/>
                <w:lang w:val="es-CL"/>
              </w:rPr>
              <w:t>Kurul</w:t>
            </w:r>
            <w:r w:rsidRPr="00766243"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  <w:lang w:val="es-CL"/>
              </w:rPr>
              <w:t xml:space="preserve"> </w:t>
            </w:r>
            <w:r w:rsidRPr="00766243">
              <w:rPr>
                <w:rFonts w:ascii="Arial" w:eastAsia="Arial" w:hAnsi="Arial" w:cs="Arial"/>
                <w:color w:val="212121"/>
                <w:sz w:val="24"/>
                <w:szCs w:val="24"/>
                <w:lang w:val="es-CL"/>
              </w:rPr>
              <w:t>üyelerinin</w:t>
            </w:r>
            <w:r w:rsidRPr="00766243"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  <w:lang w:val="es-CL"/>
              </w:rPr>
              <w:t xml:space="preserve"> </w:t>
            </w:r>
            <w:r w:rsidRPr="00766243">
              <w:rPr>
                <w:rFonts w:ascii="Arial" w:eastAsia="Arial" w:hAnsi="Arial" w:cs="Arial"/>
                <w:color w:val="212121"/>
                <w:sz w:val="24"/>
                <w:szCs w:val="24"/>
                <w:lang w:val="es-CL"/>
              </w:rPr>
              <w:t>ilanı</w:t>
            </w:r>
            <w:r w:rsidRPr="00766243"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  <w:lang w:val="es-CL"/>
              </w:rPr>
              <w:t xml:space="preserve"> </w:t>
            </w:r>
            <w:r w:rsidRPr="00766243">
              <w:rPr>
                <w:rFonts w:ascii="Arial" w:eastAsia="Arial" w:hAnsi="Arial" w:cs="Arial"/>
                <w:color w:val="212121"/>
                <w:sz w:val="24"/>
                <w:szCs w:val="24"/>
                <w:lang w:val="es-CL"/>
              </w:rPr>
              <w:t>ve</w:t>
            </w:r>
            <w:r w:rsidRPr="00766243"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  <w:lang w:val="es-CL"/>
              </w:rPr>
              <w:t xml:space="preserve"> </w:t>
            </w:r>
            <w:r w:rsidRPr="00766243">
              <w:rPr>
                <w:rFonts w:ascii="Arial" w:eastAsia="Arial" w:hAnsi="Arial" w:cs="Arial"/>
                <w:color w:val="212121"/>
                <w:sz w:val="24"/>
                <w:szCs w:val="24"/>
                <w:lang w:val="es-CL"/>
              </w:rPr>
              <w:t>seçim</w:t>
            </w:r>
            <w:r w:rsidRPr="00766243"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  <w:lang w:val="es-CL"/>
              </w:rPr>
              <w:t xml:space="preserve"> </w:t>
            </w:r>
            <w:r w:rsidRPr="00766243">
              <w:rPr>
                <w:rFonts w:ascii="Arial" w:eastAsia="Arial" w:hAnsi="Arial" w:cs="Arial"/>
                <w:color w:val="212121"/>
                <w:sz w:val="24"/>
                <w:szCs w:val="24"/>
                <w:lang w:val="es-CL"/>
              </w:rPr>
              <w:t>döneminin</w:t>
            </w:r>
            <w:r w:rsidRPr="00766243"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  <w:lang w:val="es-CL"/>
              </w:rPr>
              <w:t xml:space="preserve"> </w:t>
            </w:r>
            <w:r w:rsidRPr="00766243">
              <w:rPr>
                <w:rFonts w:ascii="Arial" w:eastAsia="Arial" w:hAnsi="Arial" w:cs="Arial"/>
                <w:color w:val="212121"/>
                <w:sz w:val="24"/>
                <w:szCs w:val="24"/>
                <w:lang w:val="es-CL"/>
              </w:rPr>
              <w:t>sona</w:t>
            </w:r>
            <w:r w:rsidRPr="00766243"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  <w:lang w:val="es-CL"/>
              </w:rPr>
              <w:t xml:space="preserve"> </w:t>
            </w:r>
            <w:r w:rsidRPr="00766243">
              <w:rPr>
                <w:rFonts w:ascii="Arial" w:eastAsia="Arial" w:hAnsi="Arial" w:cs="Arial"/>
                <w:color w:val="212121"/>
                <w:sz w:val="24"/>
                <w:szCs w:val="24"/>
                <w:lang w:val="es-CL"/>
              </w:rPr>
              <w:t>ermesi.</w:t>
            </w:r>
          </w:p>
        </w:tc>
      </w:tr>
    </w:tbl>
    <w:p w:rsidR="007477E3" w:rsidRPr="00766243" w:rsidRDefault="007477E3">
      <w:pPr>
        <w:rPr>
          <w:lang w:val="es-CL"/>
        </w:rPr>
      </w:pPr>
    </w:p>
    <w:sectPr w:rsidR="007477E3" w:rsidRPr="00766243">
      <w:headerReference w:type="default" r:id="rId7"/>
      <w:footerReference w:type="default" r:id="rId8"/>
      <w:pgSz w:w="11906" w:h="16840"/>
      <w:pgMar w:top="820" w:right="7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E3" w:rsidRDefault="007477E3">
      <w:r>
        <w:separator/>
      </w:r>
    </w:p>
  </w:endnote>
  <w:endnote w:type="continuationSeparator" w:id="0">
    <w:p w:rsidR="007477E3" w:rsidRDefault="0074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BF" w:rsidRDefault="00233DB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E3" w:rsidRDefault="007477E3">
      <w:r>
        <w:separator/>
      </w:r>
    </w:p>
  </w:footnote>
  <w:footnote w:type="continuationSeparator" w:id="0">
    <w:p w:rsidR="007477E3" w:rsidRDefault="0074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BF" w:rsidRDefault="00233DBF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3DBF"/>
    <w:rsid w:val="00233DBF"/>
    <w:rsid w:val="007477E3"/>
    <w:rsid w:val="007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662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6243"/>
  </w:style>
  <w:style w:type="paragraph" w:styleId="Altbilgi">
    <w:name w:val="footer"/>
    <w:basedOn w:val="Normal"/>
    <w:link w:val="AltbilgiChar"/>
    <w:uiPriority w:val="99"/>
    <w:unhideWhenUsed/>
    <w:rsid w:val="007662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6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SAU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</cp:lastModifiedBy>
  <cp:revision>2</cp:revision>
  <dcterms:created xsi:type="dcterms:W3CDTF">2014-10-31T13:52:00Z</dcterms:created>
  <dcterms:modified xsi:type="dcterms:W3CDTF">2014-10-31T11:54:00Z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